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9A" w:rsidRPr="001C7252" w:rsidRDefault="00A3479A" w:rsidP="00A3479A">
      <w:pPr>
        <w:jc w:val="center"/>
        <w:rPr>
          <w:rFonts w:ascii="Times New Roman" w:hAnsi="Times New Roman"/>
          <w:b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Аннотация к рабочим программам по географии для 6-х – 9-х классов.</w:t>
      </w:r>
    </w:p>
    <w:p w:rsidR="00A3479A" w:rsidRPr="001C7252" w:rsidRDefault="00A3479A" w:rsidP="00A3479A">
      <w:pPr>
        <w:jc w:val="center"/>
        <w:rPr>
          <w:rFonts w:ascii="Times New Roman" w:hAnsi="Times New Roman"/>
          <w:sz w:val="24"/>
          <w:szCs w:val="24"/>
        </w:rPr>
      </w:pPr>
    </w:p>
    <w:p w:rsidR="00A3479A" w:rsidRPr="001C7252" w:rsidRDefault="00A3479A" w:rsidP="00A3479A">
      <w:pPr>
        <w:ind w:firstLine="708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Рабочие программы по географии составлены на основе примерной программы по географии для 6-х – 9-х классов. Рабочие программы составлены с учетом Концепции географического образования. Содержание основного общего образования по географии отражает комплексный подход к изучению географической среды, пространственной дифференциации в условиях разных территорий и акваторий.</w:t>
      </w:r>
    </w:p>
    <w:p w:rsidR="00A3479A" w:rsidRPr="001C7252" w:rsidRDefault="00A3479A" w:rsidP="00A3479A">
      <w:pPr>
        <w:ind w:firstLine="708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Содержание географического образования в основной школе формирует у обучающихся знания основ географического пространства на местном, региональном и глобальном уровнях, а также умения правильно ориентироваться в пространстве.</w:t>
      </w:r>
    </w:p>
    <w:p w:rsidR="00A3479A" w:rsidRPr="001C7252" w:rsidRDefault="00A3479A" w:rsidP="00A3479A">
      <w:pPr>
        <w:ind w:firstLine="708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A3479A" w:rsidRPr="001C7252" w:rsidRDefault="00A3479A" w:rsidP="00A3479A">
      <w:pPr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1.Освоение знаний об основных географических понятиях, географических особенностях природы.</w:t>
      </w:r>
    </w:p>
    <w:p w:rsidR="00A3479A" w:rsidRPr="001C7252" w:rsidRDefault="00A3479A" w:rsidP="00A3479A">
      <w:pPr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2. Овладение умениями ориентироваться на местности, использовать географическую карту, статистические материалы для поиска и демонстрации различных географических данных, применять географические знания для объяснения и </w:t>
      </w:r>
      <w:proofErr w:type="gramStart"/>
      <w:r w:rsidRPr="001C7252">
        <w:rPr>
          <w:rFonts w:ascii="Times New Roman" w:hAnsi="Times New Roman"/>
          <w:sz w:val="24"/>
          <w:szCs w:val="24"/>
        </w:rPr>
        <w:t>оценки</w:t>
      </w:r>
      <w:proofErr w:type="gramEnd"/>
      <w:r w:rsidRPr="001C7252">
        <w:rPr>
          <w:rFonts w:ascii="Times New Roman" w:hAnsi="Times New Roman"/>
          <w:sz w:val="24"/>
          <w:szCs w:val="24"/>
        </w:rPr>
        <w:t xml:space="preserve"> разнообразных явление и процессов.</w:t>
      </w:r>
    </w:p>
    <w:p w:rsidR="00A3479A" w:rsidRPr="001C7252" w:rsidRDefault="00A3479A" w:rsidP="00A3479A">
      <w:pPr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3. 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ней.</w:t>
      </w:r>
    </w:p>
    <w:p w:rsidR="00A3479A" w:rsidRPr="001C7252" w:rsidRDefault="00A3479A" w:rsidP="00A347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479A" w:rsidRDefault="00A3479A" w:rsidP="00A347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479A" w:rsidRDefault="00A3479A" w:rsidP="00A347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479A" w:rsidRDefault="00A3479A" w:rsidP="00A347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479A" w:rsidRDefault="00A3479A" w:rsidP="00A3479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3479A" w:rsidRDefault="00A3479A" w:rsidP="00A3479A"/>
    <w:p w:rsidR="00A3479A" w:rsidRDefault="00A3479A" w:rsidP="00A3479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3479A" w:rsidRDefault="00A3479A" w:rsidP="00A3479A"/>
    <w:p w:rsidR="00500BEA" w:rsidRDefault="00500BEA"/>
    <w:sectPr w:rsidR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79A"/>
    <w:rsid w:val="00500BEA"/>
    <w:rsid w:val="00A3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7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A3479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2014-01-14T05:42:00Z</dcterms:created>
  <dcterms:modified xsi:type="dcterms:W3CDTF">2014-01-14T05:42:00Z</dcterms:modified>
</cp:coreProperties>
</file>